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37B7" w14:textId="77777777" w:rsidR="00212756" w:rsidRDefault="00212756" w:rsidP="00C65F9A">
      <w:pPr>
        <w:spacing w:before="195" w:after="0" w:line="240" w:lineRule="auto"/>
        <w:ind w:left="288" w:right="288"/>
        <w:jc w:val="center"/>
        <w:rPr>
          <w:rFonts w:ascii="Georgia" w:hAnsi="Georgia"/>
          <w:b/>
          <w:bCs/>
          <w:i/>
          <w:sz w:val="52"/>
          <w:szCs w:val="52"/>
        </w:rPr>
      </w:pPr>
    </w:p>
    <w:p w14:paraId="43BBE584" w14:textId="64DF6B6C" w:rsidR="00C65F9A" w:rsidRPr="00C65F9A" w:rsidRDefault="0031786D" w:rsidP="00C65F9A">
      <w:pPr>
        <w:spacing w:before="195" w:after="0" w:line="240" w:lineRule="auto"/>
        <w:ind w:left="288" w:right="288"/>
        <w:jc w:val="center"/>
        <w:rPr>
          <w:rFonts w:ascii="Georgia" w:hAnsi="Georgia"/>
          <w:b/>
          <w:bCs/>
          <w:i/>
          <w:sz w:val="52"/>
          <w:szCs w:val="52"/>
        </w:rPr>
      </w:pPr>
      <w:r>
        <w:rPr>
          <w:rFonts w:ascii="Georgia" w:hAnsi="Georgia"/>
          <w:b/>
          <w:bCs/>
          <w:i/>
          <w:sz w:val="52"/>
          <w:szCs w:val="52"/>
        </w:rPr>
        <w:t>2</w:t>
      </w:r>
    </w:p>
    <w:p w14:paraId="1A60E082" w14:textId="565CE559" w:rsidR="00C65F9A" w:rsidRPr="00C65F9A" w:rsidRDefault="005E3F68" w:rsidP="00C65F9A">
      <w:pPr>
        <w:spacing w:after="0" w:line="240" w:lineRule="auto"/>
        <w:ind w:left="288" w:right="288"/>
        <w:jc w:val="center"/>
        <w:rPr>
          <w:rFonts w:ascii="Georgia" w:hAnsi="Georgia"/>
          <w:b/>
          <w:bCs/>
          <w:i/>
          <w:sz w:val="52"/>
          <w:szCs w:val="52"/>
        </w:rPr>
      </w:pPr>
      <w:r>
        <w:rPr>
          <w:rFonts w:ascii="Georgia" w:hAnsi="Georgia"/>
          <w:b/>
          <w:bCs/>
          <w:i/>
          <w:w w:val="105"/>
          <w:sz w:val="52"/>
          <w:szCs w:val="52"/>
        </w:rPr>
        <w:t>Waiting for the Lord</w:t>
      </w:r>
    </w:p>
    <w:p w14:paraId="1191A6C2" w14:textId="17CF6971" w:rsidR="00C65F9A" w:rsidRPr="00C65F9A" w:rsidRDefault="005E3F68" w:rsidP="00C65F9A">
      <w:pPr>
        <w:spacing w:before="120" w:after="0" w:line="240" w:lineRule="auto"/>
        <w:ind w:left="288" w:right="288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w w:val="105"/>
          <w:sz w:val="28"/>
          <w:szCs w:val="28"/>
        </w:rPr>
        <w:t>Psalm 27</w:t>
      </w:r>
    </w:p>
    <w:p w14:paraId="2426021B" w14:textId="43647B15" w:rsidR="005E3F68" w:rsidRDefault="005E3F68" w:rsidP="005E3F68">
      <w:pPr>
        <w:pStyle w:val="BodyText"/>
        <w:ind w:left="288" w:right="288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O</w:t>
      </w:r>
      <w:r w:rsidRPr="005E3F68">
        <w:rPr>
          <w:rFonts w:ascii="Georgia" w:hAnsi="Georgia"/>
          <w:bCs/>
          <w:iCs/>
          <w:sz w:val="24"/>
          <w:szCs w:val="24"/>
        </w:rPr>
        <w:t xml:space="preserve">ne of Samuel Beckett's most famous plays is entitled </w:t>
      </w:r>
      <w:r w:rsidRPr="005E3F68">
        <w:rPr>
          <w:rFonts w:ascii="Georgia" w:hAnsi="Georgia"/>
          <w:bCs/>
          <w:i/>
          <w:sz w:val="24"/>
          <w:szCs w:val="24"/>
        </w:rPr>
        <w:t>Waiting for Godot</w:t>
      </w:r>
      <w:r w:rsidRPr="005E3F68">
        <w:rPr>
          <w:rFonts w:ascii="Georgia" w:hAnsi="Georgia"/>
          <w:bCs/>
          <w:iCs/>
          <w:sz w:val="24"/>
          <w:szCs w:val="24"/>
        </w:rPr>
        <w:t>. Throughout the play the characters wait and wait for Godot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to appear, but he never does. The play is Beckett's way of saying that hope is futile-especially hope in God. In contrast to Beckett's despair, the Bible offers hope to those who are fearful or oppressed. When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we feel overwhelmed and ready to give up, Psalm 27 encourages us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to "wait for the LORD."  When we see no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possibility of relief, David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assures us, 'I am still confident of this: I will see the goodness of the LORD in the land of the living."</w:t>
      </w:r>
    </w:p>
    <w:p w14:paraId="1E66192E" w14:textId="00D2A3AF" w:rsidR="005E3F68" w:rsidRDefault="005E3F68" w:rsidP="005E3F68">
      <w:pPr>
        <w:pStyle w:val="BodyText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1.</w:t>
      </w:r>
      <w:r w:rsidRPr="005E3F68">
        <w:rPr>
          <w:rFonts w:ascii="Georgia" w:hAnsi="Georgia"/>
          <w:bCs/>
          <w:iCs/>
          <w:sz w:val="24"/>
          <w:szCs w:val="24"/>
        </w:rPr>
        <w:tab/>
        <w:t>In what kinds of situations do you find it hardest to wait?</w:t>
      </w:r>
    </w:p>
    <w:p w14:paraId="33DE8F3F" w14:textId="77777777" w:rsidR="005E3F68" w:rsidRPr="005E3F68" w:rsidRDefault="005E3F68" w:rsidP="005E3F68">
      <w:pPr>
        <w:pStyle w:val="BodyText"/>
        <w:spacing w:after="0" w:line="240" w:lineRule="auto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7C2A44B1" w14:textId="77777777" w:rsidR="005E3F68" w:rsidRPr="005E3F68" w:rsidRDefault="005E3F68" w:rsidP="005E3F68">
      <w:pPr>
        <w:pStyle w:val="BodyText"/>
        <w:spacing w:after="0" w:line="240" w:lineRule="auto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2BDE15E4" w14:textId="7C9A2E36" w:rsidR="005E3F68" w:rsidRDefault="005E3F68" w:rsidP="005E3F68">
      <w:pPr>
        <w:pStyle w:val="BodyText"/>
        <w:spacing w:after="0" w:line="240" w:lineRule="auto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0CE09DCA" w14:textId="77777777" w:rsidR="005E3F68" w:rsidRDefault="005E3F68" w:rsidP="005E3F68">
      <w:pPr>
        <w:pStyle w:val="BodyText"/>
        <w:ind w:left="288" w:right="288"/>
        <w:rPr>
          <w:rFonts w:ascii="Georgia" w:hAnsi="Georgia"/>
          <w:bCs/>
          <w:iCs/>
          <w:sz w:val="24"/>
          <w:szCs w:val="24"/>
        </w:rPr>
      </w:pPr>
    </w:p>
    <w:p w14:paraId="7BCC778A" w14:textId="171EF7D7" w:rsidR="005E3F68" w:rsidRDefault="005E3F68" w:rsidP="005E3F68">
      <w:pPr>
        <w:pStyle w:val="BodyText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2.</w:t>
      </w:r>
      <w:r w:rsidRPr="005E3F68">
        <w:rPr>
          <w:rFonts w:ascii="Georgia" w:hAnsi="Georgia"/>
          <w:bCs/>
          <w:iCs/>
          <w:sz w:val="24"/>
          <w:szCs w:val="24"/>
        </w:rPr>
        <w:tab/>
        <w:t>Read Psalm 27. David's confidence in this prayer is based on God's promises to him in 2 Samuel 7:5-16 (see also v. 28). What specific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5E3F68">
        <w:rPr>
          <w:rFonts w:ascii="Georgia" w:hAnsi="Georgia"/>
          <w:bCs/>
          <w:iCs/>
          <w:sz w:val="24"/>
          <w:szCs w:val="24"/>
        </w:rPr>
        <w:t>items in the psalm are related to God's promises to David?</w:t>
      </w:r>
    </w:p>
    <w:p w14:paraId="2269AC8E" w14:textId="77777777" w:rsidR="005E3F68" w:rsidRPr="005E3F68" w:rsidRDefault="005E3F68" w:rsidP="005E3F68">
      <w:pPr>
        <w:pStyle w:val="BodyText"/>
        <w:spacing w:after="0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4B0D91F6" w14:textId="77777777" w:rsidR="005E3F68" w:rsidRPr="005E3F68" w:rsidRDefault="005E3F68" w:rsidP="005E3F68">
      <w:pPr>
        <w:pStyle w:val="BodyText"/>
        <w:spacing w:after="0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70596A03" w14:textId="62A5640E" w:rsidR="005E3F68" w:rsidRPr="005E3F68" w:rsidRDefault="005E3F68" w:rsidP="005E3F68">
      <w:pPr>
        <w:pStyle w:val="BodyText"/>
        <w:spacing w:after="0"/>
        <w:ind w:left="288" w:right="288"/>
        <w:rPr>
          <w:rFonts w:ascii="Georgia" w:hAnsi="Georgia"/>
          <w:bCs/>
          <w:iCs/>
          <w:sz w:val="24"/>
          <w:szCs w:val="24"/>
        </w:rPr>
      </w:pPr>
      <w:r w:rsidRPr="005E3F68">
        <w:rPr>
          <w:rFonts w:ascii="Georgia" w:hAnsi="Georgia"/>
          <w:bCs/>
          <w:iCs/>
          <w:sz w:val="24"/>
          <w:szCs w:val="24"/>
        </w:rPr>
        <w:t>________________________________________</w:t>
      </w:r>
    </w:p>
    <w:p w14:paraId="0F852968" w14:textId="77777777" w:rsidR="00C65F9A" w:rsidRPr="00C65F9A" w:rsidRDefault="00C65F9A" w:rsidP="00C65F9A">
      <w:pPr>
        <w:pStyle w:val="BodyText"/>
        <w:spacing w:before="6"/>
        <w:ind w:left="288" w:right="288"/>
        <w:rPr>
          <w:rFonts w:ascii="Georgia" w:hAnsi="Georgia"/>
          <w:b/>
          <w:i/>
          <w:sz w:val="24"/>
          <w:szCs w:val="24"/>
        </w:rPr>
      </w:pPr>
    </w:p>
    <w:p w14:paraId="07E16E98" w14:textId="77777777" w:rsidR="005E3F68" w:rsidRDefault="005E3F68" w:rsidP="00C65F9A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42B3F2B9" w14:textId="77777777" w:rsidR="00C65F9A" w:rsidRDefault="00C65F9A" w:rsidP="00C65F9A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03E735CE" w14:textId="77777777" w:rsidR="00C65F9A" w:rsidRDefault="00C65F9A" w:rsidP="00C65F9A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6B046AB4" w14:textId="5B3ED251" w:rsidR="00C65F9A" w:rsidRDefault="00B61EF5" w:rsidP="00B61EF5">
      <w:pPr>
        <w:spacing w:after="0"/>
        <w:ind w:left="288" w:right="288"/>
        <w:rPr>
          <w:rFonts w:ascii="Georgia" w:hAnsi="Georgia"/>
          <w:b/>
          <w:bCs/>
          <w:i/>
          <w:iCs/>
          <w:sz w:val="20"/>
          <w:szCs w:val="20"/>
        </w:rPr>
      </w:pPr>
      <w:bookmarkStart w:id="0" w:name="_Hlk62064894"/>
      <w:r w:rsidRPr="00B61EF5">
        <w:rPr>
          <w:rFonts w:ascii="Georgia" w:hAnsi="Georgia"/>
          <w:b/>
          <w:bCs/>
          <w:i/>
          <w:iCs/>
          <w:sz w:val="20"/>
          <w:szCs w:val="20"/>
        </w:rPr>
        <w:t>1</w:t>
      </w:r>
      <w:r w:rsidR="005E3F68">
        <w:rPr>
          <w:rFonts w:ascii="Georgia" w:hAnsi="Georgia"/>
          <w:b/>
          <w:bCs/>
          <w:i/>
          <w:iCs/>
          <w:sz w:val="20"/>
          <w:szCs w:val="20"/>
        </w:rPr>
        <w:t>5</w:t>
      </w:r>
      <w:r w:rsidRPr="00B61EF5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B61EF5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B61EF5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B61EF5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B61EF5">
        <w:rPr>
          <w:rFonts w:ascii="Georgia" w:hAnsi="Georgia"/>
          <w:b/>
          <w:bCs/>
          <w:i/>
          <w:iCs/>
          <w:sz w:val="20"/>
          <w:szCs w:val="20"/>
        </w:rPr>
        <w:tab/>
      </w:r>
      <w:r w:rsidR="005E3F68">
        <w:rPr>
          <w:rFonts w:ascii="Georgia" w:hAnsi="Georgia"/>
          <w:b/>
          <w:bCs/>
          <w:i/>
          <w:iCs/>
          <w:sz w:val="20"/>
          <w:szCs w:val="20"/>
        </w:rPr>
        <w:t>Waiting for the Lord</w:t>
      </w:r>
    </w:p>
    <w:bookmarkEnd w:id="0"/>
    <w:p w14:paraId="32FB3859" w14:textId="5D5D7EA1" w:rsidR="00B61EF5" w:rsidRDefault="00B61EF5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66CFDCCC" w14:textId="66E2B995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Why must our hope be based on God's promises?</w:t>
      </w:r>
    </w:p>
    <w:p w14:paraId="3C87B6D7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3D7E2993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22F67A93" w14:textId="297AB32D" w:rsid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63389A17" w14:textId="77777777" w:rsid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1005A528" w14:textId="67A89AE6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 </w:t>
      </w:r>
      <w:r w:rsidRPr="005E3F68">
        <w:rPr>
          <w:rFonts w:ascii="Georgia" w:hAnsi="Georgia"/>
          <w:sz w:val="24"/>
          <w:szCs w:val="24"/>
        </w:rPr>
        <w:t>Why is David able to be fearless in the face of evil men, armies, and even war (vv. 1-3)?</w:t>
      </w:r>
    </w:p>
    <w:p w14:paraId="1453AC0A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68FBB540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2DF1B7F2" w14:textId="1B654C3E" w:rsid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366B37C6" w14:textId="77777777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54DCE52D" w14:textId="182AA0E5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4.</w:t>
      </w:r>
      <w:r w:rsidRPr="005E3F68">
        <w:rPr>
          <w:rFonts w:ascii="Georgia" w:hAnsi="Georgia"/>
          <w:sz w:val="24"/>
          <w:szCs w:val="24"/>
        </w:rPr>
        <w:tab/>
        <w:t>What images of safety does David apply to the Lord in verses 1-2 and 5-6?</w:t>
      </w:r>
    </w:p>
    <w:p w14:paraId="434B312C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36AA3D53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560FFB91" w14:textId="3BFF78E9" w:rsid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528809AA" w14:textId="77777777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3D18E9E7" w14:textId="52CE61BA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5.</w:t>
      </w:r>
      <w:r w:rsidRPr="005E3F68">
        <w:rPr>
          <w:rFonts w:ascii="Georgia" w:hAnsi="Georgia"/>
          <w:sz w:val="24"/>
          <w:szCs w:val="24"/>
        </w:rPr>
        <w:tab/>
        <w:t>How do these images give you hope?</w:t>
      </w:r>
    </w:p>
    <w:p w14:paraId="6949F6E5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55919611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20ECD888" w14:textId="4D36F313" w:rsid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56AB2B21" w14:textId="77777777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</w:p>
    <w:p w14:paraId="3CD20930" w14:textId="309A69F8" w:rsidR="005E3F68" w:rsidRDefault="005E3F68" w:rsidP="00B61EF5">
      <w:pPr>
        <w:spacing w:after="0"/>
        <w:ind w:left="288" w:right="28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6.  </w:t>
      </w:r>
      <w:r w:rsidRPr="005E3F68">
        <w:rPr>
          <w:rFonts w:ascii="Georgia" w:hAnsi="Georgia"/>
          <w:sz w:val="24"/>
          <w:szCs w:val="24"/>
        </w:rPr>
        <w:t>David seeks not only the Lord's protection but also the Lord himself (v. 4). How is David's intense desire for God revealed in this psalm?</w:t>
      </w:r>
    </w:p>
    <w:p w14:paraId="11282E7C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4D8C0737" w14:textId="77777777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</w:p>
    <w:p w14:paraId="2EE01F1E" w14:textId="4FEA02F5" w:rsidR="005E3F68" w:rsidRPr="005E3F68" w:rsidRDefault="005E3F68" w:rsidP="005E3F68">
      <w:pPr>
        <w:spacing w:after="0"/>
        <w:ind w:left="288" w:right="288"/>
        <w:rPr>
          <w:rFonts w:ascii="Georgia" w:hAnsi="Georgia"/>
          <w:sz w:val="24"/>
          <w:szCs w:val="24"/>
        </w:rPr>
      </w:pPr>
      <w:r w:rsidRPr="005E3F68">
        <w:rPr>
          <w:rFonts w:ascii="Georgia" w:hAnsi="Georgia"/>
          <w:sz w:val="24"/>
          <w:szCs w:val="24"/>
        </w:rPr>
        <w:t>________________________________________</w:t>
      </w:r>
      <w:r w:rsidR="00212756">
        <w:rPr>
          <w:rFonts w:ascii="Georgia" w:hAnsi="Georgia"/>
          <w:sz w:val="24"/>
          <w:szCs w:val="24"/>
        </w:rPr>
        <w:tab/>
      </w:r>
      <w:r w:rsidR="00212756">
        <w:rPr>
          <w:rFonts w:ascii="Georgia" w:hAnsi="Georgia"/>
          <w:sz w:val="24"/>
          <w:szCs w:val="24"/>
        </w:rPr>
        <w:tab/>
      </w:r>
    </w:p>
    <w:p w14:paraId="7C744901" w14:textId="77777777" w:rsidR="00C02100" w:rsidRDefault="00C02100" w:rsidP="00B61EF5">
      <w:pPr>
        <w:spacing w:after="0"/>
        <w:ind w:firstLine="720"/>
        <w:rPr>
          <w:rFonts w:ascii="Georgia" w:hAnsi="Georgia"/>
          <w:sz w:val="24"/>
          <w:szCs w:val="24"/>
        </w:rPr>
      </w:pPr>
    </w:p>
    <w:p w14:paraId="47FD053B" w14:textId="77777777" w:rsidR="0031786D" w:rsidRDefault="0031786D" w:rsidP="0031786D">
      <w:pPr>
        <w:spacing w:after="0" w:line="240" w:lineRule="auto"/>
        <w:ind w:firstLine="720"/>
        <w:rPr>
          <w:rFonts w:ascii="Georgia" w:hAnsi="Georgia"/>
          <w:b/>
          <w:bCs/>
          <w:i/>
          <w:iCs/>
          <w:sz w:val="20"/>
          <w:szCs w:val="20"/>
        </w:rPr>
      </w:pPr>
    </w:p>
    <w:p w14:paraId="6C456FD3" w14:textId="77777777" w:rsidR="0031786D" w:rsidRDefault="0031786D" w:rsidP="0031786D">
      <w:pPr>
        <w:spacing w:after="0" w:line="240" w:lineRule="auto"/>
        <w:ind w:firstLine="720"/>
        <w:rPr>
          <w:rFonts w:ascii="Georgia" w:hAnsi="Georgia"/>
          <w:b/>
          <w:bCs/>
          <w:i/>
          <w:iCs/>
          <w:sz w:val="20"/>
          <w:szCs w:val="20"/>
        </w:rPr>
      </w:pPr>
    </w:p>
    <w:p w14:paraId="2BF2E27C" w14:textId="77777777" w:rsidR="0031786D" w:rsidRDefault="0031786D" w:rsidP="0031786D">
      <w:pPr>
        <w:spacing w:after="0" w:line="240" w:lineRule="auto"/>
        <w:ind w:firstLine="720"/>
        <w:rPr>
          <w:rFonts w:ascii="Georgia" w:hAnsi="Georgia"/>
          <w:b/>
          <w:bCs/>
          <w:i/>
          <w:iCs/>
          <w:sz w:val="20"/>
          <w:szCs w:val="20"/>
        </w:rPr>
      </w:pPr>
    </w:p>
    <w:p w14:paraId="3BEC78A1" w14:textId="3EDFD4C8" w:rsidR="00B61EF5" w:rsidRPr="00C02100" w:rsidRDefault="00B61EF5" w:rsidP="0031786D">
      <w:pPr>
        <w:spacing w:after="0" w:line="240" w:lineRule="auto"/>
        <w:ind w:firstLine="720"/>
        <w:rPr>
          <w:rFonts w:ascii="Georgia" w:hAnsi="Georgia"/>
          <w:b/>
          <w:bCs/>
          <w:i/>
          <w:iCs/>
          <w:sz w:val="20"/>
          <w:szCs w:val="20"/>
        </w:rPr>
      </w:pPr>
      <w:r w:rsidRPr="00C02100">
        <w:rPr>
          <w:rFonts w:ascii="Georgia" w:hAnsi="Georgia"/>
          <w:b/>
          <w:bCs/>
          <w:i/>
          <w:iCs/>
          <w:sz w:val="20"/>
          <w:szCs w:val="20"/>
        </w:rPr>
        <w:lastRenderedPageBreak/>
        <w:t>1</w:t>
      </w:r>
      <w:r w:rsidR="005E3F68">
        <w:rPr>
          <w:rFonts w:ascii="Georgia" w:hAnsi="Georgia"/>
          <w:b/>
          <w:bCs/>
          <w:i/>
          <w:iCs/>
          <w:sz w:val="20"/>
          <w:szCs w:val="20"/>
        </w:rPr>
        <w:t>6</w:t>
      </w:r>
      <w:r w:rsidRP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="00C02100">
        <w:rPr>
          <w:rFonts w:ascii="Georgia" w:hAnsi="Georgia"/>
          <w:b/>
          <w:bCs/>
          <w:i/>
          <w:iCs/>
          <w:sz w:val="20"/>
          <w:szCs w:val="20"/>
        </w:rPr>
        <w:tab/>
      </w:r>
      <w:r w:rsidRPr="00C02100">
        <w:rPr>
          <w:rFonts w:ascii="Georgia" w:hAnsi="Georgia"/>
          <w:b/>
          <w:bCs/>
          <w:i/>
          <w:iCs/>
          <w:sz w:val="20"/>
          <w:szCs w:val="20"/>
        </w:rPr>
        <w:t>Hope</w:t>
      </w:r>
    </w:p>
    <w:p w14:paraId="55A4F6E4" w14:textId="774B0AD8" w:rsidR="00C65F9A" w:rsidRPr="00C02100" w:rsidRDefault="00C65F9A" w:rsidP="00B61EF5">
      <w:pPr>
        <w:spacing w:after="0"/>
        <w:rPr>
          <w:rFonts w:ascii="Georgia" w:hAnsi="Georgia"/>
          <w:sz w:val="24"/>
          <w:szCs w:val="24"/>
        </w:rPr>
      </w:pPr>
    </w:p>
    <w:p w14:paraId="6934828E" w14:textId="1FE7831E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7.</w:t>
      </w:r>
      <w:r w:rsidR="0031786D">
        <w:rPr>
          <w:rFonts w:ascii="Georgia" w:hAnsi="Georgia"/>
          <w:sz w:val="24"/>
          <w:szCs w:val="24"/>
        </w:rPr>
        <w:t xml:space="preserve">  </w:t>
      </w:r>
      <w:r w:rsidRPr="00C21B10">
        <w:rPr>
          <w:rFonts w:ascii="Georgia" w:hAnsi="Georgia"/>
          <w:sz w:val="24"/>
          <w:szCs w:val="24"/>
        </w:rPr>
        <w:t xml:space="preserve">What would it mean for us to "dwell in the house of the LORD" (v. 4), "gaze upon the beauty of the LORD" (v. 4), </w:t>
      </w:r>
    </w:p>
    <w:p w14:paraId="15EFB105" w14:textId="0F9DE819" w:rsidR="00C65F9A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and "seek his face" (v. 8)?</w:t>
      </w:r>
    </w:p>
    <w:p w14:paraId="3953D546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6029A5D6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2CE2FB3C" w14:textId="38CBE08E" w:rsid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793072A3" w14:textId="52AAE2F5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</w:p>
    <w:p w14:paraId="1F3D84ED" w14:textId="77777777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8.</w:t>
      </w:r>
      <w:r w:rsidR="0031786D">
        <w:rPr>
          <w:rFonts w:ascii="Georgia" w:hAnsi="Georgia"/>
          <w:sz w:val="24"/>
          <w:szCs w:val="24"/>
        </w:rPr>
        <w:t xml:space="preserve">  </w:t>
      </w:r>
      <w:r w:rsidRPr="00C21B10">
        <w:rPr>
          <w:rFonts w:ascii="Georgia" w:hAnsi="Georgia"/>
          <w:sz w:val="24"/>
          <w:szCs w:val="24"/>
        </w:rPr>
        <w:t xml:space="preserve">David's confident </w:t>
      </w:r>
      <w:r w:rsidR="0031786D">
        <w:rPr>
          <w:rFonts w:ascii="Georgia" w:hAnsi="Georgia"/>
          <w:sz w:val="24"/>
          <w:szCs w:val="24"/>
        </w:rPr>
        <w:t>statements</w:t>
      </w:r>
      <w:r w:rsidRPr="00C21B10">
        <w:rPr>
          <w:rFonts w:ascii="Georgia" w:hAnsi="Georgia"/>
          <w:sz w:val="24"/>
          <w:szCs w:val="24"/>
        </w:rPr>
        <w:t xml:space="preserve"> about the Lord (vv. 1-6) </w:t>
      </w:r>
    </w:p>
    <w:p w14:paraId="13D8FDD3" w14:textId="55C4435C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lead up to his prayer in verses 7-12. Wha</w:t>
      </w:r>
      <w:r w:rsidR="0031786D">
        <w:rPr>
          <w:rFonts w:ascii="Georgia" w:hAnsi="Georgia"/>
          <w:sz w:val="24"/>
          <w:szCs w:val="24"/>
        </w:rPr>
        <w:t xml:space="preserve">t </w:t>
      </w:r>
      <w:r w:rsidRPr="00C21B10">
        <w:rPr>
          <w:rFonts w:ascii="Georgia" w:hAnsi="Georgia"/>
          <w:sz w:val="24"/>
          <w:szCs w:val="24"/>
        </w:rPr>
        <w:t xml:space="preserve">is the substance </w:t>
      </w:r>
    </w:p>
    <w:p w14:paraId="00D1A1B5" w14:textId="16213AC9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of that prayer?</w:t>
      </w:r>
    </w:p>
    <w:p w14:paraId="6C5EE2EF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0F34DAFF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2504AD82" w14:textId="79C218F6" w:rsid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3113A93D" w14:textId="77777777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</w:p>
    <w:p w14:paraId="56673B29" w14:textId="1A8A86A3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 xml:space="preserve">What real dangers does he seem </w:t>
      </w:r>
      <w:r w:rsidR="0031786D">
        <w:rPr>
          <w:rFonts w:ascii="Georgia" w:hAnsi="Georgia"/>
          <w:sz w:val="24"/>
          <w:szCs w:val="24"/>
        </w:rPr>
        <w:t>t</w:t>
      </w:r>
      <w:r w:rsidRPr="00C21B10">
        <w:rPr>
          <w:rFonts w:ascii="Georgia" w:hAnsi="Georgia"/>
          <w:sz w:val="24"/>
          <w:szCs w:val="24"/>
        </w:rPr>
        <w:t>o be facing?</w:t>
      </w:r>
    </w:p>
    <w:p w14:paraId="195EFE99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6C59F18C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59D0FD48" w14:textId="51946A04" w:rsid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23911306" w14:textId="77777777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</w:p>
    <w:p w14:paraId="1A706CD6" w14:textId="77777777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9.</w:t>
      </w:r>
      <w:r w:rsidR="0031786D">
        <w:rPr>
          <w:rFonts w:ascii="Georgia" w:hAnsi="Georgia"/>
          <w:sz w:val="24"/>
          <w:szCs w:val="24"/>
        </w:rPr>
        <w:t xml:space="preserve">  </w:t>
      </w:r>
      <w:r w:rsidRPr="00C21B10">
        <w:rPr>
          <w:rFonts w:ascii="Georgia" w:hAnsi="Georgia"/>
          <w:sz w:val="24"/>
          <w:szCs w:val="24"/>
        </w:rPr>
        <w:t xml:space="preserve">The psalm ends as it begins-with David's confidence </w:t>
      </w:r>
    </w:p>
    <w:p w14:paraId="769A4760" w14:textId="77777777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 xml:space="preserve">in the Lord's help (vv. 13-14). How can David's view of </w:t>
      </w:r>
      <w:proofErr w:type="gramStart"/>
      <w:r w:rsidRPr="00C21B10">
        <w:rPr>
          <w:rFonts w:ascii="Georgia" w:hAnsi="Georgia"/>
          <w:sz w:val="24"/>
          <w:szCs w:val="24"/>
        </w:rPr>
        <w:t>God</w:t>
      </w:r>
      <w:proofErr w:type="gramEnd"/>
      <w:r w:rsidRPr="00C21B10">
        <w:rPr>
          <w:rFonts w:ascii="Georgia" w:hAnsi="Georgia"/>
          <w:sz w:val="24"/>
          <w:szCs w:val="24"/>
        </w:rPr>
        <w:t xml:space="preserve"> </w:t>
      </w:r>
    </w:p>
    <w:p w14:paraId="7F593404" w14:textId="77777777" w:rsidR="0031786D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 xml:space="preserve">help you to "be strong and take heart" when you are fearful </w:t>
      </w:r>
    </w:p>
    <w:p w14:paraId="0850BF03" w14:textId="17B11401" w:rsidR="00C21B10" w:rsidRDefault="00C21B10" w:rsidP="005E3F68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or facing difficult circumstances?</w:t>
      </w:r>
    </w:p>
    <w:p w14:paraId="7DD4C1DF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661E8B49" w14:textId="77777777" w:rsidR="00C21B10" w:rsidRP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2BFD1933" w14:textId="5F804D50" w:rsidR="00C21B10" w:rsidRDefault="00C21B10" w:rsidP="00C21B10">
      <w:pPr>
        <w:spacing w:after="0"/>
        <w:rPr>
          <w:rFonts w:ascii="Georgia" w:hAnsi="Georgia"/>
          <w:sz w:val="24"/>
          <w:szCs w:val="24"/>
        </w:rPr>
      </w:pPr>
      <w:r w:rsidRPr="00C21B10">
        <w:rPr>
          <w:rFonts w:ascii="Georgia" w:hAnsi="Georgia"/>
          <w:sz w:val="24"/>
          <w:szCs w:val="24"/>
        </w:rPr>
        <w:t>________________________________________</w:t>
      </w:r>
    </w:p>
    <w:p w14:paraId="5822EDDF" w14:textId="0A167EE4" w:rsidR="00212756" w:rsidRDefault="00212756" w:rsidP="00C21B10">
      <w:pPr>
        <w:spacing w:after="0"/>
        <w:rPr>
          <w:rFonts w:ascii="Georgia" w:hAnsi="Georgia"/>
          <w:sz w:val="24"/>
          <w:szCs w:val="24"/>
        </w:rPr>
      </w:pPr>
    </w:p>
    <w:p w14:paraId="1C0E9C70" w14:textId="77944395" w:rsidR="00212756" w:rsidRDefault="00212756" w:rsidP="00C21B10">
      <w:pPr>
        <w:spacing w:after="0"/>
        <w:rPr>
          <w:rFonts w:ascii="Georgia" w:hAnsi="Georgia"/>
          <w:sz w:val="24"/>
          <w:szCs w:val="24"/>
        </w:rPr>
      </w:pPr>
    </w:p>
    <w:p w14:paraId="0DF1B59A" w14:textId="0CD07BD6" w:rsidR="00212756" w:rsidRDefault="00212756" w:rsidP="00C21B10">
      <w:pPr>
        <w:spacing w:after="0"/>
        <w:rPr>
          <w:rFonts w:ascii="Georgia" w:hAnsi="Georgia"/>
          <w:sz w:val="24"/>
          <w:szCs w:val="24"/>
        </w:rPr>
      </w:pPr>
    </w:p>
    <w:p w14:paraId="352B7EA2" w14:textId="60A5E80A" w:rsidR="00212756" w:rsidRDefault="00212756" w:rsidP="00C21B10">
      <w:pPr>
        <w:spacing w:after="0"/>
        <w:rPr>
          <w:rFonts w:ascii="Georgia" w:hAnsi="Georgia"/>
          <w:sz w:val="24"/>
          <w:szCs w:val="24"/>
        </w:rPr>
      </w:pPr>
    </w:p>
    <w:p w14:paraId="57C3A3A5" w14:textId="0769CCE2" w:rsidR="00212756" w:rsidRDefault="00212756" w:rsidP="00C21B10">
      <w:pPr>
        <w:spacing w:after="0"/>
        <w:rPr>
          <w:rFonts w:ascii="Georgia" w:hAnsi="Georgia"/>
          <w:sz w:val="24"/>
          <w:szCs w:val="24"/>
        </w:rPr>
      </w:pPr>
    </w:p>
    <w:p w14:paraId="4849EDEF" w14:textId="77777777" w:rsidR="00212756" w:rsidRDefault="00212756" w:rsidP="00212756">
      <w:pPr>
        <w:spacing w:before="195" w:after="0" w:line="240" w:lineRule="auto"/>
        <w:ind w:left="288" w:right="288"/>
        <w:rPr>
          <w:rFonts w:ascii="Georgia" w:hAnsi="Georgia"/>
          <w:b/>
          <w:bCs/>
          <w:i/>
          <w:w w:val="115"/>
          <w:sz w:val="20"/>
          <w:szCs w:val="20"/>
        </w:rPr>
      </w:pPr>
    </w:p>
    <w:p w14:paraId="5CB85214" w14:textId="77777777" w:rsidR="00212756" w:rsidRDefault="00212756" w:rsidP="00212756">
      <w:pPr>
        <w:spacing w:before="195" w:after="0" w:line="240" w:lineRule="auto"/>
        <w:ind w:left="288" w:right="288"/>
        <w:rPr>
          <w:rFonts w:ascii="Georgia" w:hAnsi="Georgia"/>
          <w:b/>
          <w:bCs/>
          <w:i/>
          <w:w w:val="115"/>
          <w:sz w:val="20"/>
          <w:szCs w:val="20"/>
        </w:rPr>
      </w:pPr>
    </w:p>
    <w:p w14:paraId="5936F562" w14:textId="77777777" w:rsidR="00212756" w:rsidRDefault="00212756" w:rsidP="00212756">
      <w:pPr>
        <w:spacing w:before="195" w:after="0" w:line="240" w:lineRule="auto"/>
        <w:ind w:left="288" w:right="288"/>
        <w:rPr>
          <w:rFonts w:ascii="Georgia" w:hAnsi="Georgia"/>
          <w:b/>
          <w:bCs/>
          <w:i/>
          <w:w w:val="115"/>
          <w:sz w:val="20"/>
          <w:szCs w:val="20"/>
        </w:rPr>
      </w:pPr>
    </w:p>
    <w:p w14:paraId="058600D9" w14:textId="2631A295" w:rsidR="00212756" w:rsidRPr="0031786D" w:rsidRDefault="00212756" w:rsidP="00212756">
      <w:pPr>
        <w:spacing w:before="195" w:after="0" w:line="240" w:lineRule="auto"/>
        <w:ind w:left="288" w:right="288"/>
        <w:rPr>
          <w:rFonts w:ascii="Georgia" w:hAnsi="Georgia"/>
          <w:b/>
          <w:bCs/>
          <w:i/>
          <w:w w:val="115"/>
          <w:sz w:val="20"/>
          <w:szCs w:val="20"/>
        </w:rPr>
      </w:pP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>17</w:t>
      </w: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ab/>
      </w: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ab/>
      </w: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ab/>
      </w: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ab/>
      </w:r>
      <w:r w:rsidRPr="0031786D">
        <w:rPr>
          <w:rFonts w:ascii="Georgia" w:hAnsi="Georgia"/>
          <w:b/>
          <w:bCs/>
          <w:i/>
          <w:w w:val="115"/>
          <w:sz w:val="20"/>
          <w:szCs w:val="20"/>
        </w:rPr>
        <w:tab/>
        <w:t>Waiting for the Lord</w:t>
      </w:r>
    </w:p>
    <w:p w14:paraId="00DB3730" w14:textId="77777777" w:rsidR="00212756" w:rsidRDefault="00212756" w:rsidP="00212756">
      <w:pPr>
        <w:spacing w:after="0" w:line="240" w:lineRule="auto"/>
        <w:ind w:left="288" w:right="288"/>
        <w:rPr>
          <w:rFonts w:ascii="Georgia" w:hAnsi="Georgia"/>
          <w:iCs/>
          <w:w w:val="115"/>
          <w:sz w:val="24"/>
          <w:szCs w:val="24"/>
        </w:rPr>
      </w:pPr>
      <w:r w:rsidRPr="0031786D">
        <w:rPr>
          <w:rFonts w:ascii="Georgia" w:hAnsi="Georgia"/>
          <w:iCs/>
          <w:w w:val="115"/>
          <w:sz w:val="24"/>
          <w:szCs w:val="24"/>
        </w:rPr>
        <w:t>10.</w:t>
      </w:r>
      <w:r w:rsidRPr="0031786D">
        <w:rPr>
          <w:rFonts w:ascii="Georgia" w:hAnsi="Georgia"/>
          <w:iCs/>
          <w:w w:val="115"/>
          <w:sz w:val="24"/>
          <w:szCs w:val="24"/>
        </w:rPr>
        <w:tab/>
        <w:t>Why must your hope not only be confident but also patient (v. I4)</w:t>
      </w:r>
      <w:r>
        <w:rPr>
          <w:rFonts w:ascii="Georgia" w:hAnsi="Georgia"/>
          <w:iCs/>
          <w:w w:val="115"/>
          <w:sz w:val="24"/>
          <w:szCs w:val="24"/>
        </w:rPr>
        <w:t>?</w:t>
      </w:r>
    </w:p>
    <w:p w14:paraId="74E0EDCE" w14:textId="77777777" w:rsidR="00212756" w:rsidRPr="0031786D" w:rsidRDefault="00212756" w:rsidP="00212756">
      <w:pPr>
        <w:spacing w:after="0" w:line="240" w:lineRule="auto"/>
        <w:ind w:left="288" w:right="288"/>
        <w:rPr>
          <w:rFonts w:ascii="Georgia" w:hAnsi="Georgia"/>
          <w:iCs/>
          <w:w w:val="115"/>
          <w:sz w:val="24"/>
          <w:szCs w:val="24"/>
        </w:rPr>
      </w:pPr>
      <w:r w:rsidRPr="0031786D">
        <w:rPr>
          <w:rFonts w:ascii="Georgia" w:hAnsi="Georgia"/>
          <w:iCs/>
          <w:w w:val="115"/>
          <w:sz w:val="24"/>
          <w:szCs w:val="24"/>
        </w:rPr>
        <w:t>___________________________________</w:t>
      </w:r>
    </w:p>
    <w:p w14:paraId="740FEFB2" w14:textId="77777777" w:rsidR="00212756" w:rsidRPr="0031786D" w:rsidRDefault="00212756" w:rsidP="00212756">
      <w:pPr>
        <w:spacing w:after="0" w:line="240" w:lineRule="auto"/>
        <w:ind w:left="288" w:right="288"/>
        <w:rPr>
          <w:rFonts w:ascii="Georgia" w:hAnsi="Georgia"/>
          <w:iCs/>
          <w:w w:val="115"/>
          <w:sz w:val="24"/>
          <w:szCs w:val="24"/>
        </w:rPr>
      </w:pPr>
      <w:r w:rsidRPr="0031786D">
        <w:rPr>
          <w:rFonts w:ascii="Georgia" w:hAnsi="Georgia"/>
          <w:iCs/>
          <w:w w:val="115"/>
          <w:sz w:val="24"/>
          <w:szCs w:val="24"/>
        </w:rPr>
        <w:t>___________________________________</w:t>
      </w:r>
    </w:p>
    <w:p w14:paraId="226B7D52" w14:textId="77777777" w:rsidR="00212756" w:rsidRDefault="00212756" w:rsidP="00212756">
      <w:pPr>
        <w:spacing w:after="0" w:line="240" w:lineRule="auto"/>
        <w:ind w:left="288" w:right="288"/>
        <w:rPr>
          <w:rFonts w:ascii="Georgia" w:hAnsi="Georgia"/>
          <w:iCs/>
          <w:w w:val="115"/>
          <w:sz w:val="24"/>
          <w:szCs w:val="24"/>
        </w:rPr>
      </w:pPr>
      <w:r w:rsidRPr="0031786D">
        <w:rPr>
          <w:rFonts w:ascii="Georgia" w:hAnsi="Georgia"/>
          <w:iCs/>
          <w:w w:val="115"/>
          <w:sz w:val="24"/>
          <w:szCs w:val="24"/>
        </w:rPr>
        <w:t>___________________________________</w:t>
      </w:r>
    </w:p>
    <w:p w14:paraId="10B37DCC" w14:textId="77777777" w:rsidR="00212756" w:rsidRPr="0031786D" w:rsidRDefault="00212756" w:rsidP="00212756">
      <w:pPr>
        <w:spacing w:before="195" w:after="0" w:line="240" w:lineRule="auto"/>
        <w:ind w:left="288" w:right="288"/>
        <w:rPr>
          <w:rFonts w:ascii="Georgia" w:hAnsi="Georgia"/>
          <w:i/>
          <w:w w:val="115"/>
          <w:sz w:val="24"/>
          <w:szCs w:val="24"/>
        </w:rPr>
      </w:pPr>
      <w:r w:rsidRPr="0031786D">
        <w:rPr>
          <w:rFonts w:ascii="Georgia" w:hAnsi="Georgia"/>
          <w:i/>
          <w:w w:val="115"/>
          <w:sz w:val="24"/>
          <w:szCs w:val="24"/>
        </w:rPr>
        <w:t>Ask God to strengthen your confidence in his goodness and to make you</w:t>
      </w:r>
      <w:r w:rsidRPr="0031786D">
        <w:rPr>
          <w:i/>
        </w:rPr>
        <w:t xml:space="preserve"> </w:t>
      </w:r>
      <w:r w:rsidRPr="0031786D">
        <w:rPr>
          <w:rFonts w:ascii="Georgia" w:hAnsi="Georgia"/>
          <w:i/>
          <w:w w:val="115"/>
          <w:sz w:val="24"/>
          <w:szCs w:val="24"/>
        </w:rPr>
        <w:t xml:space="preserve">patient as you wait for his help. </w:t>
      </w:r>
    </w:p>
    <w:p w14:paraId="00E5A8B6" w14:textId="77777777" w:rsidR="00212756" w:rsidRPr="00C21B10" w:rsidRDefault="00212756" w:rsidP="00C21B10">
      <w:pPr>
        <w:spacing w:after="0"/>
        <w:rPr>
          <w:rFonts w:ascii="Georgia" w:hAnsi="Georgia"/>
          <w:sz w:val="24"/>
          <w:szCs w:val="24"/>
        </w:rPr>
      </w:pPr>
    </w:p>
    <w:sectPr w:rsidR="00212756" w:rsidRPr="00C21B10" w:rsidSect="00D7299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3" w:hanging="254"/>
      </w:pPr>
      <w:rPr>
        <w:b w:val="0"/>
        <w:bCs w:val="0"/>
        <w:spacing w:val="-1"/>
        <w:w w:val="95"/>
      </w:rPr>
    </w:lvl>
    <w:lvl w:ilvl="1">
      <w:numFmt w:val="bullet"/>
      <w:lvlText w:val="•"/>
      <w:lvlJc w:val="left"/>
      <w:pPr>
        <w:ind w:left="729" w:hanging="254"/>
      </w:pPr>
    </w:lvl>
    <w:lvl w:ilvl="2">
      <w:numFmt w:val="bullet"/>
      <w:lvlText w:val="•"/>
      <w:lvlJc w:val="left"/>
      <w:pPr>
        <w:ind w:left="1319" w:hanging="254"/>
      </w:pPr>
    </w:lvl>
    <w:lvl w:ilvl="3">
      <w:numFmt w:val="bullet"/>
      <w:lvlText w:val="•"/>
      <w:lvlJc w:val="left"/>
      <w:pPr>
        <w:ind w:left="1909" w:hanging="254"/>
      </w:pPr>
    </w:lvl>
    <w:lvl w:ilvl="4">
      <w:numFmt w:val="bullet"/>
      <w:lvlText w:val="•"/>
      <w:lvlJc w:val="left"/>
      <w:pPr>
        <w:ind w:left="2498" w:hanging="254"/>
      </w:pPr>
    </w:lvl>
    <w:lvl w:ilvl="5">
      <w:numFmt w:val="bullet"/>
      <w:lvlText w:val="•"/>
      <w:lvlJc w:val="left"/>
      <w:pPr>
        <w:ind w:left="3088" w:hanging="254"/>
      </w:pPr>
    </w:lvl>
    <w:lvl w:ilvl="6">
      <w:numFmt w:val="bullet"/>
      <w:lvlText w:val="•"/>
      <w:lvlJc w:val="left"/>
      <w:pPr>
        <w:ind w:left="3678" w:hanging="254"/>
      </w:pPr>
    </w:lvl>
    <w:lvl w:ilvl="7">
      <w:numFmt w:val="bullet"/>
      <w:lvlText w:val="•"/>
      <w:lvlJc w:val="left"/>
      <w:pPr>
        <w:ind w:left="4267" w:hanging="254"/>
      </w:pPr>
    </w:lvl>
    <w:lvl w:ilvl="8">
      <w:numFmt w:val="bullet"/>
      <w:lvlText w:val="•"/>
      <w:lvlJc w:val="left"/>
      <w:pPr>
        <w:ind w:left="4857" w:hanging="254"/>
      </w:pPr>
    </w:lvl>
  </w:abstractNum>
  <w:abstractNum w:abstractNumId="1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308" w:hanging="207"/>
      </w:pPr>
      <w:rPr>
        <w:rFonts w:cs="Times New Roman"/>
        <w:b w:val="0"/>
        <w:bCs w:val="0"/>
        <w:w w:val="105"/>
      </w:rPr>
    </w:lvl>
    <w:lvl w:ilvl="1">
      <w:start w:val="2"/>
      <w:numFmt w:val="decimal"/>
      <w:lvlText w:val="%2."/>
      <w:lvlJc w:val="left"/>
      <w:pPr>
        <w:ind w:left="286" w:hanging="225"/>
      </w:pPr>
      <w:rPr>
        <w:rFonts w:cs="Times New Roman"/>
        <w:b w:val="0"/>
        <w:bCs w:val="0"/>
        <w:spacing w:val="0"/>
        <w:w w:val="103"/>
      </w:rPr>
    </w:lvl>
    <w:lvl w:ilvl="2">
      <w:numFmt w:val="bullet"/>
      <w:lvlText w:val="•"/>
      <w:lvlJc w:val="left"/>
      <w:pPr>
        <w:ind w:left="1045" w:hanging="225"/>
      </w:pPr>
    </w:lvl>
    <w:lvl w:ilvl="3">
      <w:numFmt w:val="bullet"/>
      <w:lvlText w:val="•"/>
      <w:lvlJc w:val="left"/>
      <w:pPr>
        <w:ind w:left="1790" w:hanging="225"/>
      </w:pPr>
    </w:lvl>
    <w:lvl w:ilvl="4">
      <w:numFmt w:val="bullet"/>
      <w:lvlText w:val="•"/>
      <w:lvlJc w:val="left"/>
      <w:pPr>
        <w:ind w:left="2535" w:hanging="225"/>
      </w:pPr>
    </w:lvl>
    <w:lvl w:ilvl="5">
      <w:numFmt w:val="bullet"/>
      <w:lvlText w:val="•"/>
      <w:lvlJc w:val="left"/>
      <w:pPr>
        <w:ind w:left="3280" w:hanging="225"/>
      </w:pPr>
    </w:lvl>
    <w:lvl w:ilvl="6">
      <w:numFmt w:val="bullet"/>
      <w:lvlText w:val="•"/>
      <w:lvlJc w:val="left"/>
      <w:pPr>
        <w:ind w:left="4025" w:hanging="225"/>
      </w:pPr>
    </w:lvl>
    <w:lvl w:ilvl="7">
      <w:numFmt w:val="bullet"/>
      <w:lvlText w:val="•"/>
      <w:lvlJc w:val="left"/>
      <w:pPr>
        <w:ind w:left="4770" w:hanging="225"/>
      </w:pPr>
    </w:lvl>
    <w:lvl w:ilvl="8">
      <w:numFmt w:val="bullet"/>
      <w:lvlText w:val="•"/>
      <w:lvlJc w:val="left"/>
      <w:pPr>
        <w:ind w:left="5515" w:hanging="225"/>
      </w:pPr>
    </w:lvl>
  </w:abstractNum>
  <w:abstractNum w:abstractNumId="2" w15:restartNumberingAfterBreak="0">
    <w:nsid w:val="00C113BC"/>
    <w:multiLevelType w:val="hybridMultilevel"/>
    <w:tmpl w:val="0900BCB8"/>
    <w:lvl w:ilvl="0" w:tplc="3880D6F4">
      <w:start w:val="1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0B40355C"/>
    <w:multiLevelType w:val="hybridMultilevel"/>
    <w:tmpl w:val="6E4E434A"/>
    <w:lvl w:ilvl="0" w:tplc="9A704214">
      <w:start w:val="3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0083"/>
    <w:multiLevelType w:val="hybridMultilevel"/>
    <w:tmpl w:val="5C407F3C"/>
    <w:lvl w:ilvl="0" w:tplc="9D9861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5416186"/>
    <w:multiLevelType w:val="multilevel"/>
    <w:tmpl w:val="00000885"/>
    <w:lvl w:ilvl="0">
      <w:start w:val="1"/>
      <w:numFmt w:val="decimal"/>
      <w:lvlText w:val="%1."/>
      <w:lvlJc w:val="left"/>
      <w:pPr>
        <w:ind w:left="143" w:hanging="254"/>
      </w:pPr>
      <w:rPr>
        <w:b w:val="0"/>
        <w:bCs w:val="0"/>
        <w:spacing w:val="-1"/>
        <w:w w:val="95"/>
      </w:rPr>
    </w:lvl>
    <w:lvl w:ilvl="1">
      <w:numFmt w:val="bullet"/>
      <w:lvlText w:val="•"/>
      <w:lvlJc w:val="left"/>
      <w:pPr>
        <w:ind w:left="729" w:hanging="254"/>
      </w:pPr>
    </w:lvl>
    <w:lvl w:ilvl="2">
      <w:numFmt w:val="bullet"/>
      <w:lvlText w:val="•"/>
      <w:lvlJc w:val="left"/>
      <w:pPr>
        <w:ind w:left="1319" w:hanging="254"/>
      </w:pPr>
    </w:lvl>
    <w:lvl w:ilvl="3">
      <w:numFmt w:val="bullet"/>
      <w:lvlText w:val="•"/>
      <w:lvlJc w:val="left"/>
      <w:pPr>
        <w:ind w:left="1909" w:hanging="254"/>
      </w:pPr>
    </w:lvl>
    <w:lvl w:ilvl="4">
      <w:numFmt w:val="bullet"/>
      <w:lvlText w:val="•"/>
      <w:lvlJc w:val="left"/>
      <w:pPr>
        <w:ind w:left="2498" w:hanging="254"/>
      </w:pPr>
    </w:lvl>
    <w:lvl w:ilvl="5">
      <w:numFmt w:val="bullet"/>
      <w:lvlText w:val="•"/>
      <w:lvlJc w:val="left"/>
      <w:pPr>
        <w:ind w:left="3088" w:hanging="254"/>
      </w:pPr>
    </w:lvl>
    <w:lvl w:ilvl="6">
      <w:numFmt w:val="bullet"/>
      <w:lvlText w:val="•"/>
      <w:lvlJc w:val="left"/>
      <w:pPr>
        <w:ind w:left="3678" w:hanging="254"/>
      </w:pPr>
    </w:lvl>
    <w:lvl w:ilvl="7">
      <w:numFmt w:val="bullet"/>
      <w:lvlText w:val="•"/>
      <w:lvlJc w:val="left"/>
      <w:pPr>
        <w:ind w:left="4267" w:hanging="254"/>
      </w:pPr>
    </w:lvl>
    <w:lvl w:ilvl="8">
      <w:numFmt w:val="bullet"/>
      <w:lvlText w:val="•"/>
      <w:lvlJc w:val="left"/>
      <w:pPr>
        <w:ind w:left="4857" w:hanging="254"/>
      </w:pPr>
    </w:lvl>
  </w:abstractNum>
  <w:abstractNum w:abstractNumId="6" w15:restartNumberingAfterBreak="0">
    <w:nsid w:val="30016409"/>
    <w:multiLevelType w:val="hybridMultilevel"/>
    <w:tmpl w:val="7076F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C1307"/>
    <w:multiLevelType w:val="hybridMultilevel"/>
    <w:tmpl w:val="CCD46F28"/>
    <w:lvl w:ilvl="0" w:tplc="D1FC3D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BA42653"/>
    <w:multiLevelType w:val="hybridMultilevel"/>
    <w:tmpl w:val="B012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CE5"/>
    <w:multiLevelType w:val="hybridMultilevel"/>
    <w:tmpl w:val="EA00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D1940"/>
    <w:multiLevelType w:val="multilevel"/>
    <w:tmpl w:val="0000088A"/>
    <w:lvl w:ilvl="0">
      <w:start w:val="7"/>
      <w:numFmt w:val="decimal"/>
      <w:lvlText w:val="%1."/>
      <w:lvlJc w:val="left"/>
      <w:pPr>
        <w:ind w:left="308" w:hanging="207"/>
      </w:pPr>
      <w:rPr>
        <w:rFonts w:cs="Times New Roman"/>
        <w:b w:val="0"/>
        <w:bCs w:val="0"/>
        <w:w w:val="105"/>
      </w:rPr>
    </w:lvl>
    <w:lvl w:ilvl="1">
      <w:start w:val="2"/>
      <w:numFmt w:val="decimal"/>
      <w:lvlText w:val="%2."/>
      <w:lvlJc w:val="left"/>
      <w:pPr>
        <w:ind w:left="286" w:hanging="225"/>
      </w:pPr>
      <w:rPr>
        <w:rFonts w:cs="Times New Roman"/>
        <w:b w:val="0"/>
        <w:bCs w:val="0"/>
        <w:spacing w:val="0"/>
        <w:w w:val="103"/>
      </w:rPr>
    </w:lvl>
    <w:lvl w:ilvl="2">
      <w:numFmt w:val="bullet"/>
      <w:lvlText w:val="•"/>
      <w:lvlJc w:val="left"/>
      <w:pPr>
        <w:ind w:left="1045" w:hanging="225"/>
      </w:pPr>
    </w:lvl>
    <w:lvl w:ilvl="3">
      <w:numFmt w:val="bullet"/>
      <w:lvlText w:val="•"/>
      <w:lvlJc w:val="left"/>
      <w:pPr>
        <w:ind w:left="1790" w:hanging="225"/>
      </w:pPr>
    </w:lvl>
    <w:lvl w:ilvl="4">
      <w:numFmt w:val="bullet"/>
      <w:lvlText w:val="•"/>
      <w:lvlJc w:val="left"/>
      <w:pPr>
        <w:ind w:left="2535" w:hanging="225"/>
      </w:pPr>
    </w:lvl>
    <w:lvl w:ilvl="5">
      <w:numFmt w:val="bullet"/>
      <w:lvlText w:val="•"/>
      <w:lvlJc w:val="left"/>
      <w:pPr>
        <w:ind w:left="3280" w:hanging="225"/>
      </w:pPr>
    </w:lvl>
    <w:lvl w:ilvl="6">
      <w:numFmt w:val="bullet"/>
      <w:lvlText w:val="•"/>
      <w:lvlJc w:val="left"/>
      <w:pPr>
        <w:ind w:left="4025" w:hanging="225"/>
      </w:pPr>
    </w:lvl>
    <w:lvl w:ilvl="7">
      <w:numFmt w:val="bullet"/>
      <w:lvlText w:val="•"/>
      <w:lvlJc w:val="left"/>
      <w:pPr>
        <w:ind w:left="4770" w:hanging="225"/>
      </w:pPr>
    </w:lvl>
    <w:lvl w:ilvl="8">
      <w:numFmt w:val="bullet"/>
      <w:lvlText w:val="•"/>
      <w:lvlJc w:val="left"/>
      <w:pPr>
        <w:ind w:left="5515" w:hanging="225"/>
      </w:pPr>
    </w:lvl>
  </w:abstractNum>
  <w:abstractNum w:abstractNumId="11" w15:restartNumberingAfterBreak="0">
    <w:nsid w:val="66B159E5"/>
    <w:multiLevelType w:val="hybridMultilevel"/>
    <w:tmpl w:val="FF66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E5"/>
    <w:rsid w:val="000132A5"/>
    <w:rsid w:val="000357F9"/>
    <w:rsid w:val="000646F1"/>
    <w:rsid w:val="00081259"/>
    <w:rsid w:val="000B05B8"/>
    <w:rsid w:val="00174BBE"/>
    <w:rsid w:val="001F7C10"/>
    <w:rsid w:val="00212756"/>
    <w:rsid w:val="003073A6"/>
    <w:rsid w:val="0031786D"/>
    <w:rsid w:val="003C7790"/>
    <w:rsid w:val="00441F96"/>
    <w:rsid w:val="00467753"/>
    <w:rsid w:val="0048522E"/>
    <w:rsid w:val="0049258C"/>
    <w:rsid w:val="0049400A"/>
    <w:rsid w:val="00505432"/>
    <w:rsid w:val="005527D5"/>
    <w:rsid w:val="005E3F68"/>
    <w:rsid w:val="006016ED"/>
    <w:rsid w:val="00683896"/>
    <w:rsid w:val="00690675"/>
    <w:rsid w:val="006C1536"/>
    <w:rsid w:val="0073045E"/>
    <w:rsid w:val="00745F6D"/>
    <w:rsid w:val="00751EB1"/>
    <w:rsid w:val="00763575"/>
    <w:rsid w:val="007D3817"/>
    <w:rsid w:val="007F7CBE"/>
    <w:rsid w:val="008A60CA"/>
    <w:rsid w:val="008B4CE5"/>
    <w:rsid w:val="009C6CB7"/>
    <w:rsid w:val="00A70CA5"/>
    <w:rsid w:val="00B61EF5"/>
    <w:rsid w:val="00B73330"/>
    <w:rsid w:val="00BC6C67"/>
    <w:rsid w:val="00C02100"/>
    <w:rsid w:val="00C031FE"/>
    <w:rsid w:val="00C16DCA"/>
    <w:rsid w:val="00C21B10"/>
    <w:rsid w:val="00C60160"/>
    <w:rsid w:val="00C632A0"/>
    <w:rsid w:val="00C65F9A"/>
    <w:rsid w:val="00C97354"/>
    <w:rsid w:val="00D12409"/>
    <w:rsid w:val="00D57EDD"/>
    <w:rsid w:val="00D641E7"/>
    <w:rsid w:val="00D70E7E"/>
    <w:rsid w:val="00D72990"/>
    <w:rsid w:val="00DA22AD"/>
    <w:rsid w:val="00DB128E"/>
    <w:rsid w:val="00DE73F9"/>
    <w:rsid w:val="00EB033F"/>
    <w:rsid w:val="00EB372E"/>
    <w:rsid w:val="00F01A0E"/>
    <w:rsid w:val="00F70250"/>
    <w:rsid w:val="00F741BB"/>
    <w:rsid w:val="00FA0C09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31B1"/>
  <w15:chartTrackingRefBased/>
  <w15:docId w15:val="{233D9D7F-477F-4BB7-9820-4AB78566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45F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Thedford, Cynthia</dc:creator>
  <cp:keywords/>
  <dc:description/>
  <cp:lastModifiedBy>Sarah Washington-Bozier</cp:lastModifiedBy>
  <cp:revision>2</cp:revision>
  <cp:lastPrinted>2021-01-29T12:17:00Z</cp:lastPrinted>
  <dcterms:created xsi:type="dcterms:W3CDTF">2021-01-29T12:25:00Z</dcterms:created>
  <dcterms:modified xsi:type="dcterms:W3CDTF">2021-01-29T12:25:00Z</dcterms:modified>
</cp:coreProperties>
</file>